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b/>
          <w:sz w:val="24"/>
          <w:szCs w:val="24"/>
        </w:rPr>
        <w:t>Pismo uświadamiająco-obronne w sprawie hałasowania m.in.  jazgotem, harmiderem muzycznym</w:t>
      </w:r>
      <w:r w:rsidRPr="00377339">
        <w:rPr>
          <w:rFonts w:ascii="Times New Roman" w:hAnsi="Times New Roman" w:cs="Times New Roman"/>
          <w:sz w:val="24"/>
          <w:szCs w:val="24"/>
        </w:rPr>
        <w:t xml:space="preserve">…        </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Państwo Sąsiedzi</w:t>
      </w:r>
      <w:r>
        <w:rPr>
          <w:rFonts w:ascii="Times New Roman" w:hAnsi="Times New Roman" w:cs="Times New Roman"/>
          <w:sz w:val="24"/>
          <w:szCs w:val="24"/>
        </w:rPr>
        <w:t xml:space="preserve">                                                                                                                                         </w:t>
      </w:r>
      <w:r w:rsidRPr="00377339">
        <w:rPr>
          <w:rFonts w:ascii="Times New Roman" w:hAnsi="Times New Roman" w:cs="Times New Roman"/>
          <w:sz w:val="24"/>
          <w:szCs w:val="24"/>
        </w:rPr>
        <w:t>2026</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Nikt nie chce państwa obrażać itp., a jedynie chcemy spokoju i nic więcej – czyli, że gdy nie będzie przyczyny, to nie będzie także i jej skutków.</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b/>
          <w:sz w:val="24"/>
          <w:szCs w:val="24"/>
        </w:rPr>
        <w:t>Nie wolno</w:t>
      </w:r>
      <w:r w:rsidRPr="00377339">
        <w:rPr>
          <w:rFonts w:ascii="Times New Roman" w:hAnsi="Times New Roman" w:cs="Times New Roman"/>
          <w:sz w:val="24"/>
          <w:szCs w:val="24"/>
        </w:rPr>
        <w:t xml:space="preserve"> zaśmiecać, zatruwać umysł, uszkadzać uwrażliwiać psychikę, brać dawać zły przykład, demoralizować, wypaczać, wynaturzać, negatywnie programować swój i innych ludzi umysł, negatywnie kształtować swoją i innych ludzi psychikę; wywoływać efekt negatywnej lawiny…!!!</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Należy tylko i wyłącznie brać, dawać pozytywny przykład, osiągać pozytywne cele!!</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Aby się eksponować, to trzeba sobą reprezentować pozytywny i wysoki poziom, aby być właściwym wzorcem do naśladowania, osiągać konstruktywne cele…!!</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b/>
          <w:sz w:val="24"/>
          <w:szCs w:val="24"/>
        </w:rPr>
      </w:pPr>
      <w:r w:rsidRPr="00377339">
        <w:rPr>
          <w:rFonts w:ascii="Times New Roman" w:hAnsi="Times New Roman" w:cs="Times New Roman"/>
          <w:b/>
          <w:sz w:val="24"/>
          <w:szCs w:val="24"/>
        </w:rPr>
        <w:t>Wyjaśnienia(w tym w formie retorycznych pytań):</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czy biorą i dają państwo pozytywny przykład…,</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czy postępują państwo konstruktywnie, osiągają pozytywne cele…</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państwa prawa kończą się tam, gdzie zaczynają się prawa innych ludzi…,</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nie mają państwo prawa narzucać innym ludziom, czego mają słuchać, o czym myśleć, stresować, szkodzić, niszczyć, pogrążać, w tym negatywnie wpływać na umysły, psychikę, zdrowie psychiczne, fizyczne; niszczyć potencjał…!!!,</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czy przekaz z państwa mieszkania, do którego odbioru państwo nas przymuszacie jest wartościowy (czy ktoś stoi pod drzwiami wynajmowanego przez państwo mieszkania i się zasłuchuje)…,</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tutaj nie jest dyskoteka, sala koncertowa, tylko blok mieszkalny…,</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nie mieszkają państwo tutaj sami, u siebie, na bezludnej wyspie, tylko mieszkają pa z sąsiadami, którzy mają swoje prawa, a państwo je łamiecie!…</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w XXI wieku mamy powszechnie dostępne, wysokiej klasy, w tym z opcją aktywnej redukcji części dźwięków z otoczenia, tanie bezprzewodowe słuchawki (więc nie tylko nie ma potrzeby używania głośników, szczególnie w wspólnym bloku mieszkalnym, a ich używanie m.in. w takich miejscach jest zabronione, karane)… Tutaj mieszkają m.in. uczące się dzieci, pracujący w firmach sąsiedzi (część pracowników jest zmuszona do słuchania niechcianej muzyki, reklam w pracy przez 8 godzin dziennie…), pracujący w domu, śpiący po pracy po nocnej zmianie, w tym odpowiadający za zdrowie, życie innych ludzi, chorzy, kobiety chcące zajść w ciążę, w ciąży, małe dzieci, w tym niemowlęta… Mają też prawo wypocząć, uczyć się, myśleć, zająć się swoimi sprawami. Mają prawo do dobrego samopoczucia, zdrowia psychicznego, do normalności umysłowej, do zdrowia fizycznego…! Są też ludzie z problemami psychicznymi (mamy takich sąsiadów, których państwo pobudzacie, a potem i z ich powodu mamy problemy…). </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każdy ma swój gust, swoje potrzeby…,</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mamy miliony treści do wyboru z </w:t>
      </w:r>
      <w:proofErr w:type="spellStart"/>
      <w:r w:rsidRPr="00377339">
        <w:rPr>
          <w:rFonts w:ascii="Times New Roman" w:hAnsi="Times New Roman" w:cs="Times New Roman"/>
          <w:sz w:val="24"/>
          <w:szCs w:val="24"/>
        </w:rPr>
        <w:t>internetu</w:t>
      </w:r>
      <w:proofErr w:type="spellEnd"/>
      <w:r w:rsidRPr="00377339">
        <w:rPr>
          <w:rFonts w:ascii="Times New Roman" w:hAnsi="Times New Roman" w:cs="Times New Roman"/>
          <w:sz w:val="24"/>
          <w:szCs w:val="24"/>
        </w:rPr>
        <w:t xml:space="preserve"> o każdej porze i w każdym miejscu, a państwo narzucacie innym ludziom odbiór swojego hałasu…,</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proszę nie brać i nie dawać złego przykładu (państwo swojego zachowania nie wymyślili, tylko naśladujecie i demoralizuje, uczycie tego następnych, w tym dzieci (tak rozpowszechnia się, oprócz m.in. chamstwa, egoizmu, także m.in. nikotynizm, alkoholizm, narkomania))...,</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a gdyby każdy tak postępował jak państwo (chcieliby państwo słuchać czyjegoś harmideru, hałasu…) – harmider, hałas uniemożliwiałby nawet rozmawianie…</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proszę nie zaspakajać swoich potrzeb kosztem innych ludzi, w tym kosztem ich potrzeb…!</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państwo nie są dyktatorami; państwo nie macie prawa decydować za innych czy, co, kiedy, jak, gdzie mają słuchać w swoich opłacanych przez siebie lokalach; o czym myśleć; co przeżywać, analizować; do ich stresowania; doprowadzać do chorób psychicznych, nienormalności umysłowej, a w efekcie do chorób fizycznych; niezdolności do podjęcia pracy; do cierpień...!</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jest to postępowanie aspołeczne; anormalne; patologiczne…!</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xml:space="preserve">- my wszyscy płacimy za spokój możliwość pracy przez </w:t>
      </w:r>
      <w:proofErr w:type="spellStart"/>
      <w:r w:rsidRPr="009912C7">
        <w:rPr>
          <w:rFonts w:ascii="Times New Roman" w:hAnsi="Times New Roman" w:cs="Times New Roman"/>
        </w:rPr>
        <w:t>internet</w:t>
      </w:r>
      <w:proofErr w:type="spellEnd"/>
      <w:r w:rsidRPr="009912C7">
        <w:rPr>
          <w:rFonts w:ascii="Times New Roman" w:hAnsi="Times New Roman" w:cs="Times New Roman"/>
        </w:rPr>
        <w:t xml:space="preserve"> w swoich lokalach, ciszę, uczenia się, myślenia o swoich sprawach, możliwość odreagowania stresów, wypoczynku, snu itp. w swoich opłacanych przez siebie lokalach…! </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nie wolno wpędzać ludzi w choroby psychiczne, w nienormalność umysłową, a w efekcie w choroby fizyczne...!</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po to stosuje się ekrany odbijające hałasy, wyciszanie, aby ograniczyć negatywne skutki i ich konsekwencję hałasu…</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lastRenderedPageBreak/>
        <w:t>- po to są przepisy zabraniające hałasowania, aby zmniejszyć skalę problemu: stresy, choroby psychiczne, fizyczne, problemy umysłowe….</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xml:space="preserve">- po to jest intelekt, kultura, takt, empatia, normy społeczne, etyka, aby relacje ludzkie były jak najlepsze (a nie jak najgorsze)…  </w:t>
      </w:r>
    </w:p>
    <w:p w:rsidR="00377339" w:rsidRPr="009912C7" w:rsidRDefault="00377339" w:rsidP="00377339">
      <w:pPr>
        <w:spacing w:after="0"/>
        <w:rPr>
          <w:rFonts w:ascii="Times New Roman" w:hAnsi="Times New Roman" w:cs="Times New Roman"/>
        </w:rPr>
      </w:pPr>
      <w:r w:rsidRPr="009912C7">
        <w:rPr>
          <w:rFonts w:ascii="Times New Roman" w:hAnsi="Times New Roman" w:cs="Times New Roman"/>
        </w:rPr>
        <w:t>- itp., itd.</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Proszę więc nie wywoływać efektu negatywnej lawiny (!!!), a jeśli już, to pozytywną lawinę m.in. dając pozytywny przykład.</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A państwo to wszystko ignorujecie, łamiecie, narzucacie nam swój gust, przekaz, negatywnie wpływacie na nasze umysły, psychiki, a w efekcie i nasze ciało, ingerujecie w nasze życie, bezmyślnie, egoistycznie, nieodpowiedzialnie, aspołecznie zaspokajając, w najgorszy sposób, swoje potrzeby naszym kosztem, a macie państwo pozytywną alternatywę: bezprzewodowe słuchawki…!!</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Czy normalni, inteligentni, dorośli ludzie nie rozumieją nawet elementarnych spraw, w tym nie potrafią  przewidzieć: jakie będą skutki i ich konsekwencje swojego postępowania… </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Oto poziom państwa inteligencji, wiedzy, taktu, kultury, wrażliwości, empatii, rozumowania, odpowiedzialności, świadomości - państwa wkład w społeczeństwo…!!</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A zatem proszę zachowywać się jak cywilizowani, kulturalni ludzie w otoczeniu innych ludzi i przestać łamać przepisy, normy społeczne - zaprzestać nas terroryzować harmiderem, jazgotem muzycznym, hałasami emitowanymi z wynajmowanego, pod warunkiem przestrzegania przepisów, przez państwa mieszkania w wspólnym bloku!!</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Szczerze życzę pozytywnej przemiany i takiego rozwoju z korzyścią dla wszystkich, w tym także i dla państwa</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Ja zajmuję się opisywaniem rzeczywistości, większość innych przedstawia o niej, wpojone, naśladowane, aprobowane, aktualne/jedynie słuszne, wyobrażenie, jej interpretację (osoby niemyślące, a więc nie rozumiejące, nie wnioskujące, nie posługują się rozumem, a więc nie opierają się w ocenach na analizie, czyli logicznym wnioskowaniu, faktach, rzeczywistości, tylko na wizerunku, deklaracjach, obiegowych ocenach, kierują emocjami, głosem większości, naśladownictwem (instynktem stadnym))...</w:t>
      </w:r>
    </w:p>
    <w:p w:rsidR="00377339" w:rsidRPr="00377339" w:rsidRDefault="00377339" w:rsidP="00377339">
      <w:pPr>
        <w:spacing w:after="0"/>
        <w:rPr>
          <w:rFonts w:ascii="Times New Roman" w:hAnsi="Times New Roman" w:cs="Times New Roman"/>
          <w:color w:val="FF0000"/>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Prawda uświadamia, fakty mogą demaskować, obnażać a nie obrażać.</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CO JEST NAJPIERW – SKUTEK CZY PRZYCZYNA… </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Nie zajmuję się obrażaniem. Racjonalnie uzasadnione stwierdzenie faktu nie jest obrażaniem, tylko opisywaniem rzeczywistości, uświadamianiem (inaczej bym kłamał). A że jest ona taka... to nie moja wina (i ewentualne pretensje proszę kierować nie w moją stronę...). Czasem dosadna, ale adekwatna ocena daje do myślenia adresatowi z korzyścią dla niego i otoczenia. Czyli celem mojego internetowego pisma jest wskazanie, praktycznie, najrozsądniejszych rozwiązań problemów; zapobiegnięcie kolejnym (bezpośrednim, pośrednim, w tym ich skutkom dla psychiki, relacji międzyludzkich, zdrowia, życia).</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PS </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Więc zanim Państwo coś zrobią proszę się najpierw zastanowić: jakie będzie to miało konsekwencje (dla kogoś – P.)!</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Jeżeli racjonalne, merytoryczne, etyczne, argumenty nie przemawiają do kogoś, są nierozumiane, to trzeba użyć innych... (sprawy należy nazywać po imieniu), skutecznych!</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„Powiedzieć komuś idiota, to nie obelga, lecz diagnoza.” - Julian Tuwim</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Albert Einstein: „Świat jest miejscem niebezpiecznym nie tylko z powodu tych, którzy czynią zło, ale również tych, którzy na to patrzą i nic nie robią”.</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WSZYSCY PONOSIMY WSZYSTKIEGO SKUTKI!</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Z tym, że jedni bezpośrednio i pośrednio, a drudzy tylko pośrednio, bo za wszystko m.in. płacimy, a m.in. za wandalizm w bezpośrednich opłatach za użytkowanie publicznego dobra, oraz za pośrednictwem podatków </w:t>
      </w:r>
      <w:r w:rsidRPr="00377339">
        <w:rPr>
          <w:rFonts w:ascii="Times New Roman" w:hAnsi="Times New Roman" w:cs="Times New Roman"/>
          <w:sz w:val="24"/>
          <w:szCs w:val="24"/>
        </w:rPr>
        <w:lastRenderedPageBreak/>
        <w:t xml:space="preserve">płaconych osobiście bądź/i przez innych, którym płacimy odpowiednio więcej za produkty, usługi, z których korzystamy. Kolejnym aspektem szkodzenia, niszczenia są skutki ekologiczno-zdrowotne wynikłe z dodatkowej produkcji. A dotyczy to wszystkich aspektów </w:t>
      </w:r>
      <w:proofErr w:type="spellStart"/>
      <w:r w:rsidRPr="00377339">
        <w:rPr>
          <w:rFonts w:ascii="Times New Roman" w:hAnsi="Times New Roman" w:cs="Times New Roman"/>
          <w:sz w:val="24"/>
          <w:szCs w:val="24"/>
        </w:rPr>
        <w:t>zachowań</w:t>
      </w:r>
      <w:proofErr w:type="spellEnd"/>
      <w:r w:rsidRPr="00377339">
        <w:rPr>
          <w:rFonts w:ascii="Times New Roman" w:hAnsi="Times New Roman" w:cs="Times New Roman"/>
          <w:sz w:val="24"/>
          <w:szCs w:val="24"/>
        </w:rPr>
        <w:t>, postępowania, działań, w tym także usług, produkcji  – W tym łańcuchu powiązań biorą udział wszyscy mieszkańcy Ziemi!</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Normalni, inteligentni, pożyteczni, wartościowi ludzie zwracają na siebie uwagę wartościowymi cechami, pozytywnymi przymiotami, konstruktywnymi działaniami, takim wkładem, biorą i dają pozytywny przykład!</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Dlaczego nie wolno źle zachowywać się, postępować, działać: bo, odpowiednio, nie jest P. u siebie, sam/a, bo przyczynia się P. do skupiania, koncentrowania na tym, co P. robi (np. na wydawanych, powodowanych dźwiękach, hałasach, przekazie werbalnym, mimicznym, w tym wzrokowym, np. za sprawą napastowania wzrokiem, na P. nikotynowym, alkoholowym, narkotykowym, radiowym, telewizyjnym, </w:t>
      </w:r>
      <w:proofErr w:type="spellStart"/>
      <w:r w:rsidRPr="00377339">
        <w:rPr>
          <w:rFonts w:ascii="Times New Roman" w:hAnsi="Times New Roman" w:cs="Times New Roman"/>
          <w:sz w:val="24"/>
          <w:szCs w:val="24"/>
        </w:rPr>
        <w:t>proreligijnym</w:t>
      </w:r>
      <w:proofErr w:type="spellEnd"/>
      <w:r w:rsidRPr="00377339">
        <w:rPr>
          <w:rFonts w:ascii="Times New Roman" w:hAnsi="Times New Roman" w:cs="Times New Roman"/>
          <w:sz w:val="24"/>
          <w:szCs w:val="24"/>
        </w:rPr>
        <w:t xml:space="preserve">, </w:t>
      </w:r>
      <w:proofErr w:type="spellStart"/>
      <w:r w:rsidRPr="00377339">
        <w:rPr>
          <w:rFonts w:ascii="Times New Roman" w:hAnsi="Times New Roman" w:cs="Times New Roman"/>
          <w:sz w:val="24"/>
          <w:szCs w:val="24"/>
        </w:rPr>
        <w:t>propartyjnym</w:t>
      </w:r>
      <w:proofErr w:type="spellEnd"/>
      <w:r w:rsidRPr="00377339">
        <w:rPr>
          <w:rFonts w:ascii="Times New Roman" w:hAnsi="Times New Roman" w:cs="Times New Roman"/>
          <w:sz w:val="24"/>
          <w:szCs w:val="24"/>
        </w:rPr>
        <w:t xml:space="preserve"> </w:t>
      </w:r>
      <w:proofErr w:type="spellStart"/>
      <w:r w:rsidRPr="00377339">
        <w:rPr>
          <w:rFonts w:ascii="Times New Roman" w:hAnsi="Times New Roman" w:cs="Times New Roman"/>
          <w:sz w:val="24"/>
          <w:szCs w:val="24"/>
        </w:rPr>
        <w:t>degeneractwie</w:t>
      </w:r>
      <w:proofErr w:type="spellEnd"/>
      <w:r w:rsidRPr="00377339">
        <w:rPr>
          <w:rFonts w:ascii="Times New Roman" w:hAnsi="Times New Roman" w:cs="Times New Roman"/>
          <w:sz w:val="24"/>
          <w:szCs w:val="24"/>
        </w:rPr>
        <w:t>), na P. uwagi, co powoduje o tym myślenie, zajmowanie się tym, tego skutkami, zamiast innymi, ważnymi sprawami, co wywołuje synchronizowanie umysłów tego ofiar z debilami, psychopatami, osobnikami anormalnymi, chorymi, antyludzkimi, aspołecznymi, bo przymusza P. do ponoszenia negatywnych skutków swojego zachowania, postępowania, działań przez innych, bo czyni P. precedens, demoralizuje, wypacza, uczy tego innych, a więc przyczynia się do tego rozpowszechniania, bo prowokuje P. do obrony, scysji, dyskusji, kłótni, bijatyki, bo. powoduje P. interwencję policji, angażuje prokuratury, sądy, bo P. irytuje, stresuje, wnerwia, wkurwia, bo przyczynia się P. do uwrażliwienia; chorób; uszkodzeń genów; obniżenia potencjałów, bo przyczynia się P. do cierpień, nieszczęść, tragedii; bo powoduje P. problemy, szkody, straty; bo P. pogrąża!!!</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Żyjąc w społeczeństwie, przebywając w publicznym miejscu, będąc w obecności innych ludzi trzeba przestrzegać obowiązujące normy, prawa, w tym dawać pozytywny przykład, by zapobiegać problemom, zyskiwać a nie tracić.</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Pozytywne zachowanie, postępowanie, działania przyniosą, dzięki tego naśladowaniu, uczeniu, rozpowszechnianiu, osiągnięciu efektu pozytywnej lawiny, pozytywne efekty, a negatywne przyniosą negatywne skutki, konsekwencje, więc nie wolno ani sobie, ani innym w jakikolwiek sposób szkodzić, bo wówczas osiąga się efekt negatywnej lawiny!</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Dbajmy o siebie m.in. dbając o innych (...).</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Inteligentni, normalni, mądrzy, rozsądni, wrażliwi, etyczni, ludzie są w stanie przewidzieć skutki postępowania; wyciągają rozsądne, konstruktywne, całościowo przemyślane, wnioski, i jeśli coś czynią, to po to, by osiągnąć tego pozytywne, a nie negatywne efekty.</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„To moja sprawa, czy i jak się truję!” Czy dla ciebie nie będzie miało, m.in. zdrowotno-psychiczno-ekonomicznego, znaczenia, że tacy jak ty, trujący się, demoralizujący, wypaczający, uczący, pośrednio, bezpośrednio, tego następnych (przecież ciebie do twojego stanu też ktoś właśnie tak doprowadził...), »inni«; społeczeństwo będzie chore, głupie, nienormalne, pośrednio, bezpośrednio złe...</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ZASTANÓW SIĘ, JAKI JEST TWÓJ WPŁYW, WKŁAD W OTOCZENIE, ŚWIAT; GENY; POTENCJAŁ; RZECZYWISTOŚĆ. PAMIĘTAJ O SPRZĘŻENIU ZWROTNYM.</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Dzisiaj Ty nie przejmujesz się że czynisz komuś krzywdę (lekceważysz, okazujesz obojętność, nieczułość, pogardę, kierujesz, krótkowzrocznie, swoim egoizmem, jesteś destrukcyjnie uparty/a, bezwzględny/a; uszkadzasz, w tym tego nieświadomych osób, psychikę, wypaczasz umysł, demoralizujesz swoim aspołecznym postępowaniem; degradujesz, degenerujesz; uszkadzasz geny; obniżasz potencjał, uczysz takiego postępowania, rozprzestrzeniasz takie traktowanie samopoczucia, zdrowia, intelektu, wspólnego interesu, dobra; nieświadomie, świadomie, w sposób nieuświadomiony, uświadomiony programujesz swój, innych umysł na destrukcję), szkodzisz (przyczyniasz do problemów, szkód, strat); pogrążasz » jutro Ktoś nie przejmuje się że tobie szkodzi »» pojutrze Nikt nie przejmuje się nikim ani niczym »»» po pojutrze nie ma kto; nie ma kim, ani czym się przejmować...</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Dzięki temu co robisz, czynisz, świat może być gorszy bądź lepszy (to inwestycja). Możesz więc tracić bądź zyskiwać.</w:t>
      </w:r>
    </w:p>
    <w:p w:rsidR="00377339" w:rsidRPr="00377339" w:rsidRDefault="00377339" w:rsidP="00377339">
      <w:pPr>
        <w:spacing w:after="0"/>
        <w:rPr>
          <w:rFonts w:ascii="Times New Roman" w:hAnsi="Times New Roman" w:cs="Times New Roman"/>
          <w:sz w:val="16"/>
          <w:szCs w:val="16"/>
        </w:rPr>
      </w:pPr>
    </w:p>
    <w:p w:rsid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lastRenderedPageBreak/>
        <w:t>Jednym z problemów ludzkości - w dotychczasowym, anormalnym świecie, co skutkuje także uszkadzaniem psychiki, wypaczaniem, upośledzanie umysłów, demoralizowaniem - jest brak trafnego, właściwego, oceniania motywów, efektów działań, identyfikowania osobników...</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b/>
          <w:sz w:val="24"/>
          <w:szCs w:val="24"/>
        </w:rPr>
      </w:pPr>
      <w:r w:rsidRPr="00377339">
        <w:rPr>
          <w:rFonts w:ascii="Times New Roman" w:hAnsi="Times New Roman" w:cs="Times New Roman"/>
          <w:b/>
          <w:sz w:val="24"/>
          <w:szCs w:val="24"/>
        </w:rPr>
        <w:t>Ramowe dzia</w:t>
      </w:r>
      <w:r>
        <w:rPr>
          <w:rFonts w:ascii="Times New Roman" w:hAnsi="Times New Roman" w:cs="Times New Roman"/>
          <w:b/>
          <w:sz w:val="24"/>
          <w:szCs w:val="24"/>
        </w:rPr>
        <w:t>łania obronne i prawne w Polsce</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W polskim systemie prawnym i społecznym generowanie uciążliwego, destrukcyjnego hałasu nie jest bezkarne. Spokój w miejscu zamieszkania jest dobrem chronionym całodobowo – potoczne pojęcie „ciszy nocnej” to mit, prawo chroni nas przed agresją akustyczną o każdej porze dnia. Poniżej znajduje się wykaz konkretnych kroków i narzędzi prawnych, które systemowo eliminują aspołeczne zachowania.</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1. Zabezpieczenie dowodó</w:t>
      </w:r>
      <w:r>
        <w:rPr>
          <w:rFonts w:ascii="Times New Roman" w:hAnsi="Times New Roman" w:cs="Times New Roman"/>
          <w:sz w:val="24"/>
          <w:szCs w:val="24"/>
        </w:rPr>
        <w:t>w (Fundament skutecznej obrony)</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Prowadzenie karty/protokołu hałasu: Skrupulatne notowanie dat, godzin, czasu trwania oraz dokładnego rodzaju immisji (np. dudnienie b</w:t>
      </w:r>
      <w:r>
        <w:rPr>
          <w:rFonts w:ascii="Times New Roman" w:hAnsi="Times New Roman" w:cs="Times New Roman"/>
          <w:sz w:val="24"/>
          <w:szCs w:val="24"/>
        </w:rPr>
        <w:t>asów, jazgot muzyczny, krzyki).</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Rejestracja audio-wideo: Dokonywanie nagrań wewnątrz własnego lokalu w celu wykazania, jak silnie generowane przez sąsiadów dźwięki przenikają przez ściany i uniemożliwiają normalne funkcj</w:t>
      </w:r>
      <w:r>
        <w:rPr>
          <w:rFonts w:ascii="Times New Roman" w:hAnsi="Times New Roman" w:cs="Times New Roman"/>
          <w:sz w:val="24"/>
          <w:szCs w:val="24"/>
        </w:rPr>
        <w:t>onowanie, naukę czy odpoczynek.</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Zeznania świadków: Współpraca z innymi sąsiadami, którzy cierpią z powodu tego samego źródła patologii akustycznej.</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2. Droga wykroczeniowa </w:t>
      </w:r>
      <w:r>
        <w:rPr>
          <w:rFonts w:ascii="Times New Roman" w:hAnsi="Times New Roman" w:cs="Times New Roman"/>
          <w:sz w:val="24"/>
          <w:szCs w:val="24"/>
        </w:rPr>
        <w:t>(Interwencja służb państwowych)</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Art. 51 § 1 Kodeksu wykroczeń: Kto krzykiem, hałasem, alarmem lub innym wybrykiem zakłóca spokój, porządek publiczny, spoczynek nocny albo wywołuje zgorszenie w miejscu publicznym, podlega karze aresztu, ogra</w:t>
      </w:r>
      <w:r>
        <w:rPr>
          <w:rFonts w:ascii="Times New Roman" w:hAnsi="Times New Roman" w:cs="Times New Roman"/>
          <w:sz w:val="24"/>
          <w:szCs w:val="24"/>
        </w:rPr>
        <w:t>niczenia wolności albo grzywny.</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Rola Policji i Straży Miejskiej: Każde zgłoszenie telefoniczne (nr 112 / 997 / 986) zobowiązuje służby do podjęcia interwencji. Odmowa przyjęcia mandatu karnego przez sprawcę skutkuje automatycznym skierowaniem wniosku o ukaranie do Sądu Rejonowego. Notatki urzędowe z tych interwencji są bezspornym dowodem w dalszych sprawach.</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3. Rola administracji, spółdz</w:t>
      </w:r>
      <w:r>
        <w:rPr>
          <w:rFonts w:ascii="Times New Roman" w:hAnsi="Times New Roman" w:cs="Times New Roman"/>
          <w:sz w:val="24"/>
          <w:szCs w:val="24"/>
        </w:rPr>
        <w:t>ielni i wspólnoty mieszkaniowej</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Regulamin porządku domowego: Narusze</w:t>
      </w:r>
      <w:r>
        <w:rPr>
          <w:rFonts w:ascii="Times New Roman" w:hAnsi="Times New Roman" w:cs="Times New Roman"/>
          <w:sz w:val="24"/>
          <w:szCs w:val="24"/>
        </w:rPr>
        <w:t>nie regulaminu obliguje zarządcę</w:t>
      </w:r>
      <w:r w:rsidRPr="00377339">
        <w:rPr>
          <w:rFonts w:ascii="Times New Roman" w:hAnsi="Times New Roman" w:cs="Times New Roman"/>
          <w:sz w:val="24"/>
          <w:szCs w:val="24"/>
        </w:rPr>
        <w:t xml:space="preserve"> do wysłania ofi</w:t>
      </w:r>
      <w:r>
        <w:rPr>
          <w:rFonts w:ascii="Times New Roman" w:hAnsi="Times New Roman" w:cs="Times New Roman"/>
          <w:sz w:val="24"/>
          <w:szCs w:val="24"/>
        </w:rPr>
        <w:t>cjalnego, pisemnego upomnienia.</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Art. 16 Ustawy o własności lokali (oraz przepisy prawa spółdzielczego): Jeśli lokator w sposób rażący lub uporczywy wykracza przeciwko obowiązującemu porządkowi domowemu albo przez swoje niewłaściwe zachowanie czyni uciążliwym korzystanie z innych lokali, wspólnota mieszkaniowa może w trybie procesu żądać sprzedaży lokalu w drodze licytacji. To ostateczne, ale niezwykle skuteczne narzędzie eliminacji uciążliwych osobników ze struktury budynku.</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4. Droga cywilna (O</w:t>
      </w:r>
      <w:r>
        <w:rPr>
          <w:rFonts w:ascii="Times New Roman" w:hAnsi="Times New Roman" w:cs="Times New Roman"/>
          <w:sz w:val="24"/>
          <w:szCs w:val="24"/>
        </w:rPr>
        <w:t>chrona przed sądem powszechnym)</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Art. 144 Kodeksu cywilnego (Zakaz immisji): Właściciel nieruchomości powinien przy wykonywaniu swego prawa powstrzymywać się od działań, które zakłócają korzystanie z nieruchomości sąsiednich ponad przeciętną miarę, wynikającą ze społeczno-gospodarczego przeznaczenia nieruch</w:t>
      </w:r>
      <w:r>
        <w:rPr>
          <w:rFonts w:ascii="Times New Roman" w:hAnsi="Times New Roman" w:cs="Times New Roman"/>
          <w:sz w:val="24"/>
          <w:szCs w:val="24"/>
        </w:rPr>
        <w:t>omości i stosunków miejscowych.</w:t>
      </w: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Powództwo negatoryjne (Art. 222 § 2 KC): Służy wystąpieniu do sądu z żądaniem przywrócenia stanu zgodnego z prawem i zaniechania dalszych naruszeń. Sąd może nakazać całkowity zakaz emitowania dźwięków poza obręb mieszkania sprawcy pod rygorem dotkliwych kar finansowych.</w:t>
      </w:r>
    </w:p>
    <w:p w:rsidR="00377339" w:rsidRPr="00377339" w:rsidRDefault="00377339" w:rsidP="00377339">
      <w:pPr>
        <w:spacing w:after="0"/>
        <w:rPr>
          <w:rFonts w:ascii="Times New Roman" w:hAnsi="Times New Roman" w:cs="Times New Roman"/>
          <w:sz w:val="16"/>
          <w:szCs w:val="16"/>
        </w:rPr>
      </w:pPr>
    </w:p>
    <w:p w:rsidR="00377339" w:rsidRPr="00377339" w:rsidRDefault="00377339" w:rsidP="00377339">
      <w:pPr>
        <w:spacing w:after="0"/>
        <w:rPr>
          <w:rFonts w:ascii="Times New Roman" w:hAnsi="Times New Roman" w:cs="Times New Roman"/>
          <w:sz w:val="24"/>
          <w:szCs w:val="24"/>
        </w:rPr>
      </w:pPr>
      <w:r w:rsidRPr="00377339">
        <w:rPr>
          <w:rFonts w:ascii="Times New Roman" w:hAnsi="Times New Roman" w:cs="Times New Roman"/>
          <w:sz w:val="24"/>
          <w:szCs w:val="24"/>
        </w:rPr>
        <w:t xml:space="preserve">    Ochrona dóbr osobistych (Art. 23 i 24 KC w zw. z art. 448 KC): Prawo do niezakłóconego odpoczynku, nietykalność mieszkania oraz zdrowie (psychiczne i fizyczne) stanowią prawnie chronione dobra osobiste. W przypadku ich naruszenia przez permanentny stres wywołany hałasem, można żądać odszkodowania oraz zadośćuczynienia finansowego na cel społeczny lub własny za doznaną krzywdę i uszczerbek na zdrowiu.</w:t>
      </w:r>
    </w:p>
    <w:p w:rsidR="00377339" w:rsidRPr="00377339" w:rsidRDefault="00377339" w:rsidP="00377339">
      <w:pPr>
        <w:spacing w:after="0"/>
        <w:rPr>
          <w:rFonts w:ascii="Times New Roman" w:hAnsi="Times New Roman" w:cs="Times New Roman"/>
          <w:sz w:val="16"/>
          <w:szCs w:val="16"/>
        </w:rPr>
      </w:pPr>
      <w:bookmarkStart w:id="0" w:name="_GoBack"/>
      <w:bookmarkEnd w:id="0"/>
    </w:p>
    <w:p w:rsidR="005837AD" w:rsidRPr="00377339" w:rsidRDefault="00377339" w:rsidP="00377339">
      <w:pPr>
        <w:spacing w:after="0"/>
        <w:rPr>
          <w:rFonts w:ascii="Times New Roman" w:hAnsi="Times New Roman" w:cs="Times New Roman"/>
          <w:sz w:val="24"/>
          <w:szCs w:val="24"/>
        </w:rPr>
      </w:pPr>
      <w:r>
        <w:rPr>
          <w:rFonts w:ascii="Times New Roman" w:hAnsi="Times New Roman" w:cs="Times New Roman"/>
          <w:sz w:val="24"/>
          <w:szCs w:val="24"/>
        </w:rPr>
        <w:t>| Wolnyswiat.pl</w:t>
      </w:r>
    </w:p>
    <w:sectPr w:rsidR="005837AD" w:rsidRPr="00377339" w:rsidSect="00377339">
      <w:headerReference w:type="default" r:id="rId6"/>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6A9" w:rsidRDefault="008E26A9" w:rsidP="00377339">
      <w:pPr>
        <w:spacing w:after="0" w:line="240" w:lineRule="auto"/>
      </w:pPr>
      <w:r>
        <w:separator/>
      </w:r>
    </w:p>
  </w:endnote>
  <w:endnote w:type="continuationSeparator" w:id="0">
    <w:p w:rsidR="008E26A9" w:rsidRDefault="008E26A9" w:rsidP="00377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6A9" w:rsidRDefault="008E26A9" w:rsidP="00377339">
      <w:pPr>
        <w:spacing w:after="0" w:line="240" w:lineRule="auto"/>
      </w:pPr>
      <w:r>
        <w:separator/>
      </w:r>
    </w:p>
  </w:footnote>
  <w:footnote w:type="continuationSeparator" w:id="0">
    <w:p w:rsidR="008E26A9" w:rsidRDefault="008E26A9" w:rsidP="003773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0192617"/>
      <w:docPartObj>
        <w:docPartGallery w:val="Page Numbers (Top of Page)"/>
        <w:docPartUnique/>
      </w:docPartObj>
    </w:sdtPr>
    <w:sdtContent>
      <w:p w:rsidR="00377339" w:rsidRDefault="00377339">
        <w:pPr>
          <w:pStyle w:val="Nagwek"/>
          <w:jc w:val="center"/>
        </w:pPr>
        <w:r>
          <w:fldChar w:fldCharType="begin"/>
        </w:r>
        <w:r>
          <w:instrText>PAGE   \* MERGEFORMAT</w:instrText>
        </w:r>
        <w:r>
          <w:fldChar w:fldCharType="separate"/>
        </w:r>
        <w:r w:rsidR="009912C7">
          <w:rPr>
            <w:noProof/>
          </w:rPr>
          <w:t>4</w:t>
        </w:r>
        <w:r>
          <w:fldChar w:fldCharType="end"/>
        </w:r>
      </w:p>
    </w:sdtContent>
  </w:sdt>
  <w:p w:rsidR="00377339" w:rsidRDefault="00377339">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06C"/>
    <w:rsid w:val="00377339"/>
    <w:rsid w:val="005837AD"/>
    <w:rsid w:val="0064506C"/>
    <w:rsid w:val="008E26A9"/>
    <w:rsid w:val="009912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838A5D-3E95-44C0-BEBD-FEECB59D5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773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77339"/>
  </w:style>
  <w:style w:type="paragraph" w:styleId="Stopka">
    <w:name w:val="footer"/>
    <w:basedOn w:val="Normalny"/>
    <w:link w:val="StopkaZnak"/>
    <w:uiPriority w:val="99"/>
    <w:unhideWhenUsed/>
    <w:rsid w:val="003773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77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2231</Words>
  <Characters>13391</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2</cp:revision>
  <dcterms:created xsi:type="dcterms:W3CDTF">2026-06-21T15:27:00Z</dcterms:created>
  <dcterms:modified xsi:type="dcterms:W3CDTF">2026-06-21T15:40:00Z</dcterms:modified>
</cp:coreProperties>
</file>