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6FA" w:rsidRPr="00DF057E" w:rsidRDefault="00C556FA" w:rsidP="00C556FA">
      <w:pPr>
        <w:spacing w:after="0"/>
        <w:rPr>
          <w:rFonts w:ascii="Times New Roman" w:hAnsi="Times New Roman" w:cs="Times New Roman"/>
          <w:b/>
        </w:rPr>
      </w:pPr>
      <w:r w:rsidRPr="00DF057E">
        <w:rPr>
          <w:rFonts w:ascii="Times New Roman" w:hAnsi="Times New Roman" w:cs="Times New Roman"/>
          <w:b/>
        </w:rPr>
        <w:t>Skoro za realizowanie demokratycznej utopii; szkodzenie, niszczenie, pogrążanie nie są karani, tylko nagradzani, no to zajmują się destrukcją...</w:t>
      </w:r>
    </w:p>
    <w:p w:rsidR="00C556FA" w:rsidRPr="00DF057E" w:rsidRDefault="00C556FA" w:rsidP="00C556FA">
      <w:pPr>
        <w:spacing w:after="0"/>
        <w:rPr>
          <w:rFonts w:ascii="Times New Roman" w:hAnsi="Times New Roman" w:cs="Times New Roman"/>
        </w:rPr>
      </w:pPr>
      <w:r w:rsidRPr="00DF057E">
        <w:rPr>
          <w:rFonts w:ascii="Times New Roman" w:hAnsi="Times New Roman" w:cs="Times New Roman"/>
          <w:b/>
        </w:rPr>
        <w:t xml:space="preserve">Jeśli konstruktywizm nie ma żadnego wsparcia, no to nikt nie jest tym zainteresowany... </w:t>
      </w:r>
      <w:r w:rsidRPr="00DF057E">
        <w:rPr>
          <w:rFonts w:ascii="Times New Roman" w:hAnsi="Times New Roman" w:cs="Times New Roman"/>
        </w:rPr>
        <w:t xml:space="preserve">Do tego konstruktywizm wymaga merytorycznego całościowego wykazywania, udowadniania, że dane rozwiązanie jest dalekowzroczne, najlepsze; wiedzy, odpowiedzialności, w tym dalekowzroczności, profesjonalizmu; kompetencji, a przecież beneficjenci demokracji tego nie posiadają i nie chce im się zdobywać kwalifikacji, i znaczna z nich część nie ma do tego potencjału, więc nie mogliby robić kariery w takim systemie... A do tego w systemie racjonalnym nie ma bezkarności, jak w demokracji, więc i z tego powodu im się to nie opłaca... </w:t>
      </w:r>
    </w:p>
    <w:p w:rsidR="00C918E3" w:rsidRPr="00DF057E" w:rsidRDefault="00C556FA" w:rsidP="00C556FA">
      <w:pPr>
        <w:spacing w:after="0"/>
        <w:rPr>
          <w:rFonts w:ascii="Times New Roman" w:hAnsi="Times New Roman" w:cs="Times New Roman"/>
          <w:b/>
        </w:rPr>
      </w:pPr>
      <w:r w:rsidRPr="00DF057E">
        <w:rPr>
          <w:rFonts w:ascii="Times New Roman" w:hAnsi="Times New Roman" w:cs="Times New Roman"/>
        </w:rPr>
        <w:t>Jeśli zmarnujecie kolejną szansę na wprowadzenie normalności; konstruktywizmu; osiągania prawdziwie pozytywnych celów, to będzie jak zawsze kontynuacja:</w:t>
      </w:r>
    </w:p>
    <w:p w:rsidR="00C556FA" w:rsidRDefault="00F30500" w:rsidP="00C556FA">
      <w:pPr>
        <w:spacing w:after="0"/>
        <w:rPr>
          <w:rFonts w:ascii="Times New Roman" w:hAnsi="Times New Roman" w:cs="Times New Roman"/>
          <w:b/>
          <w:sz w:val="28"/>
          <w:szCs w:val="28"/>
        </w:rPr>
      </w:pPr>
      <w:r w:rsidRPr="00C918E3">
        <w:rPr>
          <w:rFonts w:ascii="Times New Roman" w:hAnsi="Times New Roman" w:cs="Times New Roman"/>
          <w:b/>
          <w:noProof/>
          <w:sz w:val="28"/>
          <w:szCs w:val="28"/>
          <w:lang w:eastAsia="pl-PL"/>
        </w:rPr>
        <mc:AlternateContent>
          <mc:Choice Requires="wps">
            <w:drawing>
              <wp:anchor distT="45720" distB="45720" distL="114300" distR="114300" simplePos="0" relativeHeight="251661312" behindDoc="0" locked="0" layoutInCell="1" allowOverlap="1">
                <wp:simplePos x="0" y="0"/>
                <wp:positionH relativeFrom="margin">
                  <wp:posOffset>5008880</wp:posOffset>
                </wp:positionH>
                <wp:positionV relativeFrom="paragraph">
                  <wp:posOffset>2177415</wp:posOffset>
                </wp:positionV>
                <wp:extent cx="1823720" cy="5055870"/>
                <wp:effectExtent l="0" t="0" r="24130" b="11430"/>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3720" cy="5055870"/>
                        </a:xfrm>
                        <a:prstGeom prst="rect">
                          <a:avLst/>
                        </a:prstGeom>
                        <a:solidFill>
                          <a:srgbClr val="FFFFFF"/>
                        </a:solidFill>
                        <a:ln w="9525">
                          <a:solidFill>
                            <a:srgbClr val="000000"/>
                          </a:solidFill>
                          <a:miter lim="800000"/>
                          <a:headEnd/>
                          <a:tailEnd/>
                        </a:ln>
                      </wps:spPr>
                      <wps:txbx>
                        <w:txbxContent>
                          <w:p w:rsidR="00F30500" w:rsidRPr="00F30500" w:rsidRDefault="00F30500" w:rsidP="00F30500">
                            <w:pPr>
                              <w:rPr>
                                <w:rFonts w:ascii="Times New Roman" w:hAnsi="Times New Roman" w:cs="Times New Roman"/>
                              </w:rPr>
                            </w:pPr>
                            <w:r w:rsidRPr="00F30500">
                              <w:rPr>
                                <w:rFonts w:ascii="Times New Roman" w:hAnsi="Times New Roman" w:cs="Times New Roman"/>
                                <w:b/>
                              </w:rPr>
                              <w:t>Całościowe zadłużenie Polski</w:t>
                            </w:r>
                            <w:r w:rsidRPr="00F30500">
                              <w:rPr>
                                <w:rFonts w:ascii="Times New Roman" w:hAnsi="Times New Roman" w:cs="Times New Roman"/>
                              </w:rPr>
                              <w:t xml:space="preserve"> (jawny dług publiczny wg metodologii UE) na koniec 2030 roku może wynieść około 3,95 – 4,05 bln zł.</w:t>
                            </w:r>
                          </w:p>
                          <w:p w:rsidR="00F30500" w:rsidRPr="00F30500" w:rsidRDefault="00F30500" w:rsidP="00F30500">
                            <w:pPr>
                              <w:rPr>
                                <w:rFonts w:ascii="Times New Roman" w:hAnsi="Times New Roman" w:cs="Times New Roman"/>
                              </w:rPr>
                            </w:pPr>
                            <w:r w:rsidRPr="00F30500">
                              <w:rPr>
                                <w:rFonts w:ascii="Times New Roman" w:hAnsi="Times New Roman" w:cs="Times New Roman"/>
                              </w:rPr>
                              <w:t>Jeśli zsumujemy dług finansowy (EDP) oraz ukryte zobowiązania emerytalne, to na koniec 2025 roku całkowite obciążenie przyszłych pokoleń wynosi ok. 7 bilionów złotych.</w:t>
                            </w:r>
                          </w:p>
                          <w:p w:rsidR="00C918E3" w:rsidRPr="00F30500" w:rsidRDefault="00F30500" w:rsidP="00F30500">
                            <w:pPr>
                              <w:rPr>
                                <w:rFonts w:ascii="Times New Roman" w:hAnsi="Times New Roman" w:cs="Times New Roman"/>
                              </w:rPr>
                            </w:pPr>
                            <w:r w:rsidRPr="00F30500">
                              <w:rPr>
                                <w:rFonts w:ascii="Times New Roman" w:hAnsi="Times New Roman" w:cs="Times New Roman"/>
                              </w:rPr>
                              <w:t>W przeliczeniu na jednego pracującego Polaka oznacza to, że każdy niesie na plecach "niewidzialny plecak" z długiem w wysokości ok. 400–500 tys. zł (z czego ok. 130-140 tys. zł to "żywa gotówka" do oddania wierzycielom, a reszta to obietnice emerytalne, które system będzie musiał pokryć z przyszłych podatków).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94.4pt;margin-top:171.45pt;width:143.6pt;height:398.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">
                <v:textbox>
                  <w:txbxContent>
                    <w:p w:rsidR="00F30500" w:rsidRPr="00F30500" w:rsidRDefault="00F30500" w:rsidP="00F30500">
                      <w:pPr>
                        <w:rPr>
                          <w:rFonts w:ascii="Times New Roman" w:hAnsi="Times New Roman" w:cs="Times New Roman"/>
                        </w:rPr>
                      </w:pPr>
                      <w:r w:rsidRPr="00F30500">
                        <w:rPr>
                          <w:rFonts w:ascii="Times New Roman" w:hAnsi="Times New Roman" w:cs="Times New Roman"/>
                          <w:b/>
                        </w:rPr>
                        <w:t>Całościowe zadłużenie Polski</w:t>
                      </w:r>
                      <w:r w:rsidRPr="00F30500">
                        <w:rPr>
                          <w:rFonts w:ascii="Times New Roman" w:hAnsi="Times New Roman" w:cs="Times New Roman"/>
                        </w:rPr>
                        <w:t xml:space="preserve"> (jawny dług publiczny wg metodologii UE) na koniec 2030 roku może wynieść około 3,95 – 4,05 bln zł.</w:t>
                      </w:r>
                    </w:p>
                    <w:p w:rsidR="00F30500" w:rsidRPr="00F30500" w:rsidRDefault="00F30500" w:rsidP="00F30500">
                      <w:pPr>
                        <w:rPr>
                          <w:rFonts w:ascii="Times New Roman" w:hAnsi="Times New Roman" w:cs="Times New Roman"/>
                        </w:rPr>
                      </w:pPr>
                      <w:r w:rsidRPr="00F30500">
                        <w:rPr>
                          <w:rFonts w:ascii="Times New Roman" w:hAnsi="Times New Roman" w:cs="Times New Roman"/>
                        </w:rPr>
                        <w:t>Jeśli zsumujemy dług finansowy (EDP) oraz ukryte zobowiązania emerytalne, to na koniec 2025 roku całkowite obciążenie przyszłych pokoleń wynosi ok. 7 bilionów złotych.</w:t>
                      </w:r>
                    </w:p>
                    <w:p w:rsidR="00C918E3" w:rsidRPr="00F30500" w:rsidRDefault="00F30500" w:rsidP="00F30500">
                      <w:pPr>
                        <w:rPr>
                          <w:rFonts w:ascii="Times New Roman" w:hAnsi="Times New Roman" w:cs="Times New Roman"/>
                        </w:rPr>
                      </w:pPr>
                      <w:r w:rsidRPr="00F30500">
                        <w:rPr>
                          <w:rFonts w:ascii="Times New Roman" w:hAnsi="Times New Roman" w:cs="Times New Roman"/>
                        </w:rPr>
                        <w:t>W przeliczeniu na jednego pracującego Polaka oznacza to, że każdy niesie na plecach "niewidzialny plecak" z długiem w wysokości ok. 400–500 tys. zł (z czego ok. 130-140 tys. zł to "żywa gotówka" do oddania wierzycielom, a reszta to obietnice emerytalne, które system będzie musiał pokryć z przyszłych podatków).</w:t>
                      </w:r>
                    </w:p>
                  </w:txbxContent>
                </v:textbox>
                <w10:wrap type="square" anchorx="margin"/>
              </v:shape>
            </w:pict>
          </mc:Fallback>
        </mc:AlternateContent>
      </w:r>
      <w:r w:rsidR="00C918E3" w:rsidRPr="00C918E3">
        <w:rPr>
          <w:rFonts w:ascii="Times New Roman" w:hAnsi="Times New Roman" w:cs="Times New Roman"/>
          <w:b/>
          <w:noProof/>
          <w:sz w:val="28"/>
          <w:szCs w:val="28"/>
          <w:lang w:eastAsia="pl-PL"/>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110490</wp:posOffset>
                </wp:positionV>
                <wp:extent cx="2672080" cy="1999615"/>
                <wp:effectExtent l="0" t="0" r="13970" b="1968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999615"/>
                        </a:xfrm>
                        <a:prstGeom prst="rect">
                          <a:avLst/>
                        </a:prstGeom>
                        <a:solidFill>
                          <a:srgbClr val="FFFFFF"/>
                        </a:solidFill>
                        <a:ln w="9525">
                          <a:solidFill>
                            <a:srgbClr val="000000"/>
                          </a:solidFill>
                          <a:miter lim="800000"/>
                          <a:headEnd/>
                          <a:tailEnd/>
                        </a:ln>
                      </wps:spPr>
                      <wps:txbx>
                        <w:txbxContent>
                          <w:p w:rsidR="00C918E3" w:rsidRDefault="00C918E3">
                            <w:r w:rsidRPr="00C918E3">
                              <w:rPr>
                                <w:noProof/>
                                <w:lang w:eastAsia="pl-PL"/>
                              </w:rPr>
                              <w:drawing>
                                <wp:inline distT="0" distB="0" distL="0" distR="0">
                                  <wp:extent cx="2556000" cy="1832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56000" cy="1832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9.2pt;margin-top:8.7pt;width:210.4pt;height:157.4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">
                <v:textbox>
                  <w:txbxContent>
                    <w:p w:rsidR="00C918E3" w:rsidRDefault="00C918E3">
                      <w:r w:rsidRPr="00C918E3">
                        <w:drawing>
                          <wp:inline distT="0" distB="0" distL="0" distR="0">
                            <wp:extent cx="2556000" cy="1832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56000" cy="1832400"/>
                                    </a:xfrm>
                                    <a:prstGeom prst="rect">
                                      <a:avLst/>
                                    </a:prstGeom>
                                    <a:noFill/>
                                    <a:ln>
                                      <a:noFill/>
                                    </a:ln>
                                  </pic:spPr>
                                </pic:pic>
                              </a:graphicData>
                            </a:graphic>
                          </wp:inline>
                        </w:drawing>
                      </w:r>
                    </w:p>
                  </w:txbxContent>
                </v:textbox>
                <w10:wrap type="square" anchorx="margin"/>
              </v:shape>
            </w:pict>
          </mc:Fallback>
        </mc:AlternateContent>
      </w:r>
      <w:r w:rsidR="00C556FA" w:rsidRPr="00C556FA">
        <w:rPr>
          <w:rFonts w:ascii="Times New Roman" w:hAnsi="Times New Roman" w:cs="Times New Roman"/>
          <w:b/>
          <w:noProof/>
          <w:sz w:val="28"/>
          <w:szCs w:val="28"/>
          <w:lang w:eastAsia="pl-PL"/>
        </w:rPr>
        <w:drawing>
          <wp:inline distT="0" distB="0" distL="0" distR="0">
            <wp:extent cx="4010400" cy="4086000"/>
            <wp:effectExtent l="0" t="0" r="0" b="0"/>
            <wp:docPr id="1" name="Obraz 1" descr="Obra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aze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400" cy="4086000"/>
                    </a:xfrm>
                    <a:prstGeom prst="rect">
                      <a:avLst/>
                    </a:prstGeom>
                    <a:noFill/>
                    <a:ln>
                      <a:noFill/>
                    </a:ln>
                  </pic:spPr>
                </pic:pic>
              </a:graphicData>
            </a:graphic>
          </wp:inline>
        </w:drawing>
      </w:r>
    </w:p>
    <w:p w:rsidR="00C918E3" w:rsidRDefault="00C918E3" w:rsidP="00C556FA">
      <w:pPr>
        <w:spacing w:after="0"/>
        <w:rPr>
          <w:rFonts w:ascii="Times New Roman" w:hAnsi="Times New Roman" w:cs="Times New Roman"/>
          <w:b/>
          <w:sz w:val="28"/>
          <w:szCs w:val="28"/>
        </w:rPr>
      </w:pPr>
      <w:r>
        <w:rPr>
          <w:rFonts w:ascii="Times New Roman" w:hAnsi="Times New Roman" w:cs="Times New Roman"/>
          <w:b/>
          <w:noProof/>
          <w:sz w:val="28"/>
          <w:szCs w:val="28"/>
          <w:lang w:eastAsia="pl-PL"/>
        </w:rPr>
        <w:drawing>
          <wp:inline distT="0" distB="0" distL="0" distR="0" wp14:anchorId="7C367838">
            <wp:extent cx="4883150" cy="333502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3150" cy="3335020"/>
                    </a:xfrm>
                    <a:prstGeom prst="rect">
                      <a:avLst/>
                    </a:prstGeom>
                    <a:noFill/>
                  </pic:spPr>
                </pic:pic>
              </a:graphicData>
            </a:graphic>
          </wp:inline>
        </w:drawing>
      </w:r>
    </w:p>
    <w:p w:rsidR="00C556FA" w:rsidRPr="00DF057E" w:rsidRDefault="00C556FA" w:rsidP="00C556FA">
      <w:pPr>
        <w:spacing w:after="0"/>
        <w:rPr>
          <w:rFonts w:ascii="Times New Roman" w:hAnsi="Times New Roman" w:cs="Times New Roman"/>
          <w:b/>
        </w:rPr>
      </w:pPr>
      <w:r w:rsidRPr="00DF057E">
        <w:rPr>
          <w:rFonts w:ascii="Times New Roman" w:hAnsi="Times New Roman" w:cs="Times New Roman"/>
          <w:b/>
        </w:rPr>
        <w:t>Odezwa do ofiar systemu: ludzi młodych, młodzieży, dzieci, wnuków</w:t>
      </w:r>
    </w:p>
    <w:p w:rsidR="00C556FA" w:rsidRPr="00DF057E" w:rsidRDefault="00C556FA" w:rsidP="00C556FA">
      <w:pPr>
        <w:spacing w:after="0"/>
        <w:rPr>
          <w:rFonts w:ascii="Times New Roman" w:hAnsi="Times New Roman" w:cs="Times New Roman"/>
        </w:rPr>
      </w:pPr>
      <w:r w:rsidRPr="00DF057E">
        <w:rPr>
          <w:rFonts w:ascii="Times New Roman" w:hAnsi="Times New Roman" w:cs="Times New Roman"/>
          <w:b/>
        </w:rPr>
        <w:t>Jesteście ogłupiani, okłamywani, okradani, zadłużani, a w zamian otrzymujecie śmieci, świat bez surowców, skażony i za to odpowiedzialnych emerytów i rencistów do hodowania waszym dalszym kosztem…!!!</w:t>
      </w:r>
    </w:p>
    <w:p w:rsidR="00C556FA" w:rsidRPr="00DF057E" w:rsidRDefault="00C556FA" w:rsidP="00C556FA">
      <w:pPr>
        <w:spacing w:after="0"/>
        <w:rPr>
          <w:rFonts w:ascii="Times New Roman" w:hAnsi="Times New Roman" w:cs="Times New Roman"/>
        </w:rPr>
      </w:pPr>
    </w:p>
    <w:p w:rsidR="00C556FA" w:rsidRPr="00DF057E" w:rsidRDefault="00C556FA" w:rsidP="00C556FA">
      <w:pPr>
        <w:spacing w:after="0"/>
        <w:rPr>
          <w:rFonts w:ascii="Times New Roman" w:hAnsi="Times New Roman" w:cs="Times New Roman"/>
          <w:b/>
        </w:rPr>
      </w:pPr>
      <w:r w:rsidRPr="00DF057E">
        <w:rPr>
          <w:rFonts w:ascii="Times New Roman" w:hAnsi="Times New Roman" w:cs="Times New Roman"/>
          <w:b/>
        </w:rPr>
        <w:lastRenderedPageBreak/>
        <w:t>Ale jest, całkowicie i powszechnie, zmilczana konstruktywna alternatywa:</w:t>
      </w:r>
    </w:p>
    <w:p w:rsidR="00C556FA" w:rsidRPr="00DF057E" w:rsidRDefault="00C556FA" w:rsidP="00C556FA">
      <w:pPr>
        <w:spacing w:after="0"/>
        <w:rPr>
          <w:rFonts w:ascii="Times New Roman" w:hAnsi="Times New Roman" w:cs="Times New Roman"/>
          <w:b/>
        </w:rPr>
      </w:pPr>
      <w:r w:rsidRPr="00DF057E">
        <w:rPr>
          <w:rFonts w:ascii="Times New Roman" w:hAnsi="Times New Roman" w:cs="Times New Roman"/>
          <w:b/>
        </w:rPr>
        <w:t>Wprowadzenie racjonalnego systemu społeczno-polityczno-gospodarczego</w:t>
      </w:r>
    </w:p>
    <w:p w:rsidR="00C556FA" w:rsidRPr="00C556FA" w:rsidRDefault="00C556FA" w:rsidP="00C556FA">
      <w:pPr>
        <w:spacing w:after="0"/>
        <w:rPr>
          <w:rFonts w:ascii="Times New Roman" w:hAnsi="Times New Roman" w:cs="Times New Roman"/>
          <w:sz w:val="16"/>
          <w:szCs w:val="16"/>
        </w:rPr>
      </w:pPr>
    </w:p>
    <w:p w:rsidR="00C556FA" w:rsidRPr="00C556FA" w:rsidRDefault="00C556FA" w:rsidP="00C556FA">
      <w:pPr>
        <w:spacing w:after="0"/>
        <w:rPr>
          <w:rFonts w:ascii="Times New Roman" w:hAnsi="Times New Roman" w:cs="Times New Roman"/>
          <w:sz w:val="24"/>
          <w:szCs w:val="24"/>
        </w:rPr>
      </w:pPr>
      <w:r w:rsidRPr="00C556FA">
        <w:rPr>
          <w:rFonts w:ascii="Times New Roman" w:hAnsi="Times New Roman" w:cs="Times New Roman"/>
          <w:b/>
          <w:sz w:val="24"/>
          <w:szCs w:val="24"/>
        </w:rPr>
        <w:t>Podstawy systemu racjonalnego (w skrócie</w:t>
      </w:r>
      <w:r w:rsidRPr="00C556FA">
        <w:rPr>
          <w:rFonts w:ascii="Times New Roman" w:hAnsi="Times New Roman" w:cs="Times New Roman"/>
          <w:sz w:val="24"/>
          <w:szCs w:val="24"/>
        </w:rPr>
        <w:t>).</w:t>
      </w:r>
    </w:p>
    <w:p w:rsidR="00C556FA" w:rsidRPr="00C918E3" w:rsidRDefault="00C556FA" w:rsidP="00C556FA">
      <w:pPr>
        <w:spacing w:after="0"/>
        <w:rPr>
          <w:rFonts w:ascii="Times New Roman" w:hAnsi="Times New Roman" w:cs="Times New Roman"/>
          <w:sz w:val="24"/>
          <w:szCs w:val="24"/>
        </w:rPr>
      </w:pPr>
      <w:r w:rsidRPr="00C556FA">
        <w:rPr>
          <w:rFonts w:ascii="Times New Roman" w:hAnsi="Times New Roman" w:cs="Times New Roman"/>
          <w:sz w:val="24"/>
          <w:szCs w:val="24"/>
        </w:rPr>
        <w:t>1. Zakaz istnienia organizacji politycznych, w tym partii (które, w sposób zorganizowany, dbają o swój interes, praktycznie, eliminują niezorganizowaną konkurencję, a jej członkowie</w:t>
      </w:r>
      <w:r w:rsidR="00C918E3">
        <w:rPr>
          <w:rFonts w:ascii="Times New Roman" w:hAnsi="Times New Roman" w:cs="Times New Roman"/>
          <w:sz w:val="24"/>
          <w:szCs w:val="24"/>
        </w:rPr>
        <w:t xml:space="preserve"> są podporządkowani przywódcy)!</w:t>
      </w:r>
    </w:p>
    <w:p w:rsidR="00C556FA" w:rsidRPr="00F30500" w:rsidRDefault="00C556FA" w:rsidP="00C556FA">
      <w:pPr>
        <w:spacing w:after="0"/>
        <w:rPr>
          <w:rFonts w:ascii="Times New Roman" w:hAnsi="Times New Roman" w:cs="Times New Roman"/>
        </w:rPr>
      </w:pPr>
      <w:r w:rsidRPr="00F30500">
        <w:rPr>
          <w:rFonts w:ascii="Times New Roman" w:hAnsi="Times New Roman" w:cs="Times New Roman"/>
        </w:rPr>
        <w:t>2. Funkcjonuje forum rządowo-społeczne, gdzie każdy może zgłosić swoją kandydaturę na każde stanowisko, propozycję, postulat, projekt. I każdy może zgłosić wniosek o usunięcie ze stanowiska każdego polityka, członka komisji wyborczo-nominacyjnej. Co można odrzucić w sposób wyłącznie w pełni całościowo merytoryczny.</w:t>
      </w:r>
    </w:p>
    <w:p w:rsidR="00C556FA" w:rsidRPr="00C556FA" w:rsidRDefault="00C556FA" w:rsidP="00C556FA">
      <w:pPr>
        <w:spacing w:after="0"/>
        <w:rPr>
          <w:rFonts w:ascii="Times New Roman" w:hAnsi="Times New Roman" w:cs="Times New Roman"/>
          <w:sz w:val="24"/>
          <w:szCs w:val="24"/>
        </w:rPr>
      </w:pPr>
      <w:r w:rsidRPr="00C556FA">
        <w:rPr>
          <w:rFonts w:ascii="Times New Roman" w:hAnsi="Times New Roman" w:cs="Times New Roman"/>
          <w:sz w:val="24"/>
          <w:szCs w:val="24"/>
        </w:rPr>
        <w:t>Wyboru m.in. na prezydenta, premiera, członków rządu, parlamentu dokonuje wyłącznie: w sposób imienny, jawny, w pełni merytorycznie uzasadniony państwowa komisja wyborczo-nominacyjna składająca się z osób niezależnych, w najwyższym stopniu kompetentnych! I wszyscy cały czas kontrolują, oceniają prezydenta, premiera, członków rządu, parlamentu, komisji wyborczej! I jeśli okazuje się, że ktoś nie osiąga i to w sposób efektywny pozytywnych celów, to jest, po pełnym tego merytorycznym uzasadnieniu, natychmiast usuwany ze stanowiska i w jego miejsce jest powoływana osoba posiadająca najwyższe znane kompetencje! Więc nie ma kadencji czasowej, tylko jest warunkowa. A zatem cały czas ma miejsce konstruktywna kontrola, selekcja.</w:t>
      </w:r>
    </w:p>
    <w:p w:rsidR="00C556FA" w:rsidRPr="00C556FA" w:rsidRDefault="00C556FA" w:rsidP="00C556FA">
      <w:pPr>
        <w:spacing w:after="0"/>
        <w:rPr>
          <w:rFonts w:ascii="Times New Roman" w:hAnsi="Times New Roman" w:cs="Times New Roman"/>
          <w:sz w:val="24"/>
          <w:szCs w:val="24"/>
        </w:rPr>
      </w:pPr>
      <w:r w:rsidRPr="00C556FA">
        <w:rPr>
          <w:rFonts w:ascii="Times New Roman" w:hAnsi="Times New Roman" w:cs="Times New Roman"/>
          <w:sz w:val="24"/>
          <w:szCs w:val="24"/>
        </w:rPr>
        <w:t>Więc o tym kto zostanie wybrany i będzie rządził nie decydują pieniądze, znajomości, przynależność, lojalność wobec partii, populizm, zdolność do wpływania i wykorzystywania wyborców itp., tylko odpowiednie kwalifikacje i pozyty</w:t>
      </w:r>
      <w:r w:rsidR="00C918E3">
        <w:rPr>
          <w:rFonts w:ascii="Times New Roman" w:hAnsi="Times New Roman" w:cs="Times New Roman"/>
          <w:sz w:val="24"/>
          <w:szCs w:val="24"/>
        </w:rPr>
        <w:t>wne efekty swojej działalności.</w:t>
      </w:r>
    </w:p>
    <w:p w:rsidR="00C556FA" w:rsidRPr="00DF057E" w:rsidRDefault="00C556FA" w:rsidP="00C556FA">
      <w:pPr>
        <w:spacing w:after="0"/>
        <w:rPr>
          <w:rFonts w:ascii="Times New Roman" w:hAnsi="Times New Roman" w:cs="Times New Roman"/>
        </w:rPr>
      </w:pPr>
      <w:r w:rsidRPr="00F30500">
        <w:rPr>
          <w:rFonts w:ascii="Times New Roman" w:hAnsi="Times New Roman" w:cs="Times New Roman"/>
        </w:rPr>
        <w:t>3. O podejmowanych decyzjach decyduje nie wynik głosowania, emocje, populizm, wiara, interes partii, kast, oligarchów, obcy interes, przekupstwo, błędy, niedopatrzenia, niedoskonałości prawne, tylko ich całościowe merytoryczne uzasadnienie, że jest to najlepsze znane rozwiązanie, a więc tego realizacja jest priorytetem (a nie podporządkowywanie się zorganizowanym, silnym, głośnym grupom nacisku, niedoskonałemu, szkodliwemu, złemu prawu</w:t>
      </w:r>
      <w:r w:rsidRPr="00DF057E">
        <w:rPr>
          <w:rFonts w:ascii="Times New Roman" w:hAnsi="Times New Roman" w:cs="Times New Roman"/>
        </w:rPr>
        <w:t>, obcym interesom itp.! Prawo pełni rolę pomocową, powinno umożliwiać osiąganie pozytywnych celów, a nie</w:t>
      </w:r>
      <w:r w:rsidR="00C918E3" w:rsidRPr="00DF057E">
        <w:rPr>
          <w:rFonts w:ascii="Times New Roman" w:hAnsi="Times New Roman" w:cs="Times New Roman"/>
        </w:rPr>
        <w:t xml:space="preserve"> to utrudniać, uniemożliwiać!).</w:t>
      </w:r>
    </w:p>
    <w:p w:rsidR="00C556FA" w:rsidRPr="00DF057E" w:rsidRDefault="00C556FA" w:rsidP="00C556FA">
      <w:pPr>
        <w:spacing w:after="0"/>
        <w:rPr>
          <w:rFonts w:ascii="Times New Roman" w:hAnsi="Times New Roman" w:cs="Times New Roman"/>
        </w:rPr>
      </w:pPr>
      <w:r w:rsidRPr="00DF057E">
        <w:rPr>
          <w:rFonts w:ascii="Times New Roman" w:hAnsi="Times New Roman" w:cs="Times New Roman"/>
        </w:rPr>
        <w:t>4. Działania muszą cały czas i jak najefektywniej powodować osiąganie pozytywnych celów, a m.in.: środowisko ma być w coraz mniejszym stopniu skażane, ludzie muszą być w coraz lepszym stanie umysłowym, psychicznym, fizycznym, finanse państwa muszą być w coraz lepszym stanie (więc jeśli są długi, to muszą być efektywnie spłacane). A w tym celu m.in. opiera się na hierarchii ważności i na tej podstawie wartości ludzi (aby m.in. osobniki bez konstruktywnego potencjału nie pasożytowały, nie szkodziły, nie niszczyły, nie pogrążały państwa, przyrody, środowiska, ludzi wartościowych, którzy posiadają pozytywny potencjał i wnoszą pozytywny wkład w społeczeństwo, w państwo. Bo inaczej wszyscy będą zadłużeni, biedni, niedorozwinięci, nienormalni, głupi, chorzy, upośledzeni psychicznie, fizycznie, bezpłodni, niezdolni do pracy, obrony ojczyzny…!!!).</w:t>
      </w:r>
    </w:p>
    <w:p w:rsidR="00C556FA" w:rsidRPr="00C556FA" w:rsidRDefault="00C556FA" w:rsidP="00C556FA">
      <w:pPr>
        <w:spacing w:after="0"/>
        <w:rPr>
          <w:rFonts w:ascii="Times New Roman" w:hAnsi="Times New Roman" w:cs="Times New Roman"/>
          <w:sz w:val="16"/>
          <w:szCs w:val="16"/>
        </w:rPr>
      </w:pPr>
    </w:p>
    <w:p w:rsidR="00C556FA" w:rsidRPr="00F30500" w:rsidRDefault="00C556FA" w:rsidP="00C556FA">
      <w:pPr>
        <w:spacing w:after="0"/>
        <w:rPr>
          <w:rFonts w:ascii="Times New Roman" w:hAnsi="Times New Roman" w:cs="Times New Roman"/>
          <w:b/>
        </w:rPr>
      </w:pPr>
      <w:r w:rsidRPr="00F30500">
        <w:rPr>
          <w:rFonts w:ascii="Times New Roman" w:hAnsi="Times New Roman" w:cs="Times New Roman"/>
          <w:b/>
        </w:rPr>
        <w:t>Jest to legalna i nie wymagająca pozwoleń forma zmian ustrojowych (ale zgromadzenia, o ile będzie pełne wsparcie, i tak zostaną zgłoszo</w:t>
      </w:r>
      <w:r w:rsidR="00C918E3" w:rsidRPr="00F30500">
        <w:rPr>
          <w:rFonts w:ascii="Times New Roman" w:hAnsi="Times New Roman" w:cs="Times New Roman"/>
          <w:b/>
        </w:rPr>
        <w:t>ne i zarejestrowane).</w:t>
      </w:r>
    </w:p>
    <w:p w:rsidR="00C556FA" w:rsidRPr="00F30500" w:rsidRDefault="00C556FA" w:rsidP="00C556FA">
      <w:pPr>
        <w:spacing w:after="0"/>
        <w:rPr>
          <w:rFonts w:ascii="Times New Roman" w:hAnsi="Times New Roman" w:cs="Times New Roman"/>
        </w:rPr>
      </w:pPr>
      <w:r w:rsidRPr="00F30500">
        <w:rPr>
          <w:rFonts w:ascii="Times New Roman" w:hAnsi="Times New Roman" w:cs="Times New Roman"/>
        </w:rPr>
        <w:t>Art. 4. 1. Władza zwierzchnia w Rzeczypospolitej Polskiej należy do Narodu.</w:t>
      </w:r>
    </w:p>
    <w:p w:rsidR="00C556FA" w:rsidRPr="00F30500" w:rsidRDefault="00C556FA" w:rsidP="00C556FA">
      <w:pPr>
        <w:spacing w:after="0"/>
        <w:rPr>
          <w:rFonts w:ascii="Times New Roman" w:hAnsi="Times New Roman" w:cs="Times New Roman"/>
        </w:rPr>
      </w:pPr>
      <w:r w:rsidRPr="00F30500">
        <w:rPr>
          <w:rFonts w:ascii="Times New Roman" w:hAnsi="Times New Roman" w:cs="Times New Roman"/>
        </w:rPr>
        <w:t>2. Naród sprawuje władzę przez swoich przedstawicieli lub bezpośrednio.</w:t>
      </w:r>
    </w:p>
    <w:p w:rsidR="00C556FA" w:rsidRPr="00F30500" w:rsidRDefault="00C556FA" w:rsidP="00C556FA">
      <w:pPr>
        <w:spacing w:after="0"/>
        <w:rPr>
          <w:rFonts w:ascii="Times New Roman" w:hAnsi="Times New Roman" w:cs="Times New Roman"/>
          <w:sz w:val="16"/>
          <w:szCs w:val="16"/>
        </w:rPr>
      </w:pPr>
    </w:p>
    <w:p w:rsidR="00C556FA" w:rsidRPr="00F30500" w:rsidRDefault="00F30500" w:rsidP="00C556FA">
      <w:pPr>
        <w:spacing w:after="0"/>
        <w:rPr>
          <w:rFonts w:ascii="Times New Roman" w:hAnsi="Times New Roman" w:cs="Times New Roman"/>
          <w:b/>
        </w:rPr>
      </w:pPr>
      <w:r w:rsidRPr="00F30500">
        <w:rPr>
          <w:rFonts w:ascii="Times New Roman" w:hAnsi="Times New Roman" w:cs="Times New Roman"/>
          <w:b/>
        </w:rPr>
        <w:t xml:space="preserve">Zgromadzenie 1-wsze: </w:t>
      </w:r>
      <w:r w:rsidR="00C556FA" w:rsidRPr="00F30500">
        <w:rPr>
          <w:rFonts w:ascii="Times New Roman" w:hAnsi="Times New Roman" w:cs="Times New Roman"/>
        </w:rPr>
        <w:t>- termin: 2 października (sobota) 2027 r. od godziny 10:00 do godziny 12:00,</w:t>
      </w:r>
    </w:p>
    <w:p w:rsidR="00C556FA" w:rsidRPr="00F30500" w:rsidRDefault="00C556FA" w:rsidP="00C556FA">
      <w:pPr>
        <w:spacing w:after="0"/>
        <w:rPr>
          <w:rFonts w:ascii="Times New Roman" w:hAnsi="Times New Roman" w:cs="Times New Roman"/>
        </w:rPr>
      </w:pPr>
      <w:r w:rsidRPr="00F30500">
        <w:rPr>
          <w:rFonts w:ascii="Times New Roman" w:hAnsi="Times New Roman" w:cs="Times New Roman"/>
        </w:rPr>
        <w:t>- miejsce zgromadzenia: pod Sejmem w Warszawie przy Pomniku Armii Krajowej i Polskiego Państwa Podziemnego (ul. Wiejska),</w:t>
      </w:r>
      <w:r w:rsidR="00DF057E">
        <w:rPr>
          <w:rFonts w:ascii="Times New Roman" w:hAnsi="Times New Roman" w:cs="Times New Roman"/>
        </w:rPr>
        <w:t xml:space="preserve"> </w:t>
      </w:r>
      <w:r w:rsidRPr="00F30500">
        <w:rPr>
          <w:rFonts w:ascii="Times New Roman" w:hAnsi="Times New Roman" w:cs="Times New Roman"/>
        </w:rPr>
        <w:t xml:space="preserve">- w trybie: ustrojotwórczego, </w:t>
      </w:r>
      <w:proofErr w:type="spellStart"/>
      <w:r w:rsidRPr="00F30500">
        <w:rPr>
          <w:rFonts w:ascii="Times New Roman" w:hAnsi="Times New Roman" w:cs="Times New Roman"/>
        </w:rPr>
        <w:t>konstytucjotwórczego</w:t>
      </w:r>
      <w:proofErr w:type="spellEnd"/>
      <w:r w:rsidRPr="00F30500">
        <w:rPr>
          <w:rFonts w:ascii="Times New Roman" w:hAnsi="Times New Roman" w:cs="Times New Roman"/>
        </w:rPr>
        <w:t xml:space="preserve">, </w:t>
      </w:r>
      <w:proofErr w:type="spellStart"/>
      <w:r w:rsidRPr="00F30500">
        <w:rPr>
          <w:rFonts w:ascii="Times New Roman" w:hAnsi="Times New Roman" w:cs="Times New Roman"/>
        </w:rPr>
        <w:t>ustawotwórczego</w:t>
      </w:r>
      <w:proofErr w:type="spellEnd"/>
      <w:r w:rsidRPr="00F30500">
        <w:rPr>
          <w:rFonts w:ascii="Times New Roman" w:hAnsi="Times New Roman" w:cs="Times New Roman"/>
        </w:rPr>
        <w:t xml:space="preserve"> zgromadzenia racjonalnych reprezentantów narodu polskiego. Celem zmiany ustroju politycznego w Polsce - przejścia z demokracji do racjonalnego systemu społeczno-polityczno-gospodarczego oraz uchwalenia racjonalnej konstytucji RP, uchwalenia ustaw.</w:t>
      </w:r>
    </w:p>
    <w:p w:rsidR="00C556FA" w:rsidRPr="00F30500" w:rsidRDefault="00C556FA" w:rsidP="00C556FA">
      <w:pPr>
        <w:spacing w:after="0"/>
        <w:rPr>
          <w:rFonts w:ascii="Times New Roman" w:hAnsi="Times New Roman" w:cs="Times New Roman"/>
          <w:sz w:val="16"/>
          <w:szCs w:val="16"/>
        </w:rPr>
      </w:pPr>
    </w:p>
    <w:p w:rsidR="00C556FA" w:rsidRPr="00F30500" w:rsidRDefault="00C556FA" w:rsidP="00C556FA">
      <w:pPr>
        <w:spacing w:after="0"/>
        <w:rPr>
          <w:rFonts w:ascii="Times New Roman" w:hAnsi="Times New Roman" w:cs="Times New Roman"/>
          <w:b/>
        </w:rPr>
      </w:pPr>
      <w:r w:rsidRPr="00F30500">
        <w:rPr>
          <w:rFonts w:ascii="Times New Roman" w:hAnsi="Times New Roman" w:cs="Times New Roman"/>
          <w:b/>
        </w:rPr>
        <w:t>Zgromadzenie 2-gie:</w:t>
      </w:r>
      <w:r w:rsidR="00F30500" w:rsidRPr="00F30500">
        <w:rPr>
          <w:rFonts w:ascii="Times New Roman" w:hAnsi="Times New Roman" w:cs="Times New Roman"/>
          <w:b/>
        </w:rPr>
        <w:t xml:space="preserve"> </w:t>
      </w:r>
      <w:r w:rsidRPr="00F30500">
        <w:rPr>
          <w:rFonts w:ascii="Times New Roman" w:hAnsi="Times New Roman" w:cs="Times New Roman"/>
        </w:rPr>
        <w:t>- termin: 9 października (sobota) 2027 r. od godziny 10:00 do godziny 12:00,</w:t>
      </w:r>
    </w:p>
    <w:p w:rsidR="00C556FA" w:rsidRPr="00F30500" w:rsidRDefault="00C556FA" w:rsidP="00C556FA">
      <w:pPr>
        <w:spacing w:after="0"/>
        <w:rPr>
          <w:rFonts w:ascii="Times New Roman" w:hAnsi="Times New Roman" w:cs="Times New Roman"/>
        </w:rPr>
      </w:pPr>
      <w:r w:rsidRPr="00F30500">
        <w:rPr>
          <w:rFonts w:ascii="Times New Roman" w:hAnsi="Times New Roman" w:cs="Times New Roman"/>
        </w:rPr>
        <w:t>- miejsce zgromadzenia: w tym samym miejscu,</w:t>
      </w:r>
    </w:p>
    <w:p w:rsidR="00DF057E" w:rsidRDefault="00C556FA" w:rsidP="00C556FA">
      <w:pPr>
        <w:spacing w:after="0"/>
        <w:rPr>
          <w:rFonts w:ascii="Times New Roman" w:hAnsi="Times New Roman" w:cs="Times New Roman"/>
        </w:rPr>
      </w:pPr>
      <w:r w:rsidRPr="00F30500">
        <w:rPr>
          <w:rFonts w:ascii="Times New Roman" w:hAnsi="Times New Roman" w:cs="Times New Roman"/>
        </w:rPr>
        <w:t xml:space="preserve">- w trybie: wyborczego i </w:t>
      </w:r>
      <w:proofErr w:type="spellStart"/>
      <w:r w:rsidRPr="00F30500">
        <w:rPr>
          <w:rFonts w:ascii="Times New Roman" w:hAnsi="Times New Roman" w:cs="Times New Roman"/>
        </w:rPr>
        <w:t>ustawotwórczego</w:t>
      </w:r>
      <w:proofErr w:type="spellEnd"/>
      <w:r w:rsidRPr="00F30500">
        <w:rPr>
          <w:rFonts w:ascii="Times New Roman" w:hAnsi="Times New Roman" w:cs="Times New Roman"/>
        </w:rPr>
        <w:t xml:space="preserve"> zgromadzenia racjonalnych reprezentantów narodu polskiego. Celem odwołania prezydenta, rządu, parlamentu RP, oraz wybrania członków tymczasowego rządu i prezydenta RP oraz ogłoszenia rozporządzeń prezydenta RP, uchw</w:t>
      </w:r>
      <w:r w:rsidR="00C918E3" w:rsidRPr="00F30500">
        <w:rPr>
          <w:rFonts w:ascii="Times New Roman" w:hAnsi="Times New Roman" w:cs="Times New Roman"/>
        </w:rPr>
        <w:t>alenia ustaw</w:t>
      </w:r>
      <w:r w:rsidR="00F30500">
        <w:rPr>
          <w:rFonts w:ascii="Times New Roman" w:hAnsi="Times New Roman" w:cs="Times New Roman"/>
        </w:rPr>
        <w:t xml:space="preserve">.                                                        </w:t>
      </w:r>
    </w:p>
    <w:p w:rsidR="00DF057E" w:rsidRPr="00DF057E" w:rsidRDefault="00DF057E" w:rsidP="00DF057E">
      <w:pPr>
        <w:spacing w:after="0"/>
        <w:rPr>
          <w:rFonts w:ascii="Times New Roman" w:hAnsi="Times New Roman" w:cs="Times New Roman"/>
          <w:sz w:val="16"/>
          <w:szCs w:val="16"/>
        </w:rPr>
      </w:pPr>
    </w:p>
    <w:p w:rsidR="00DF057E" w:rsidRPr="00DF057E" w:rsidRDefault="00DF057E" w:rsidP="00DF057E">
      <w:pPr>
        <w:spacing w:after="0"/>
        <w:rPr>
          <w:rFonts w:ascii="Times New Roman" w:hAnsi="Times New Roman" w:cs="Times New Roman"/>
          <w:b/>
        </w:rPr>
      </w:pPr>
      <w:r w:rsidRPr="00DF057E">
        <w:rPr>
          <w:rFonts w:ascii="Times New Roman" w:hAnsi="Times New Roman" w:cs="Times New Roman"/>
          <w:b/>
        </w:rPr>
        <w:t xml:space="preserve">Nikt Was w tym nie wyręczy, za Was tego nie zrobi, </w:t>
      </w:r>
      <w:bookmarkStart w:id="0" w:name="_GoBack"/>
      <w:bookmarkEnd w:id="0"/>
      <w:r w:rsidRPr="00DF057E">
        <w:rPr>
          <w:rFonts w:ascii="Times New Roman" w:hAnsi="Times New Roman" w:cs="Times New Roman"/>
          <w:b/>
        </w:rPr>
        <w:t>Was nie ochroni, nie obroni!!!…</w:t>
      </w:r>
    </w:p>
    <w:p w:rsidR="00C556FA" w:rsidRPr="00F30500" w:rsidRDefault="00DF057E" w:rsidP="00C556FA">
      <w:pPr>
        <w:spacing w:after="0"/>
        <w:rPr>
          <w:rFonts w:ascii="Times New Roman" w:hAnsi="Times New Roman" w:cs="Times New Roman"/>
        </w:rPr>
      </w:pPr>
      <w:r w:rsidRPr="00DF057E">
        <w:rPr>
          <w:rFonts w:ascii="Times New Roman" w:hAnsi="Times New Roman" w:cs="Times New Roman"/>
        </w:rPr>
        <w:t xml:space="preserve">Tylko jeszcze wyślą Was na wojny o zasobny dla nich, nasprowadzają muzułmanów, którzy Was wytępią i zajmą wasze miejsce…!!! I przekażą </w:t>
      </w:r>
      <w:proofErr w:type="spellStart"/>
      <w:r w:rsidRPr="00DF057E">
        <w:rPr>
          <w:rFonts w:ascii="Times New Roman" w:hAnsi="Times New Roman" w:cs="Times New Roman"/>
        </w:rPr>
        <w:t>bezsurowcową</w:t>
      </w:r>
      <w:proofErr w:type="spellEnd"/>
      <w:r w:rsidRPr="00DF057E">
        <w:rPr>
          <w:rFonts w:ascii="Times New Roman" w:hAnsi="Times New Roman" w:cs="Times New Roman"/>
        </w:rPr>
        <w:t xml:space="preserve">, </w:t>
      </w:r>
      <w:proofErr w:type="spellStart"/>
      <w:r w:rsidRPr="00DF057E">
        <w:rPr>
          <w:rFonts w:ascii="Times New Roman" w:hAnsi="Times New Roman" w:cs="Times New Roman"/>
        </w:rPr>
        <w:t>bezzasobową</w:t>
      </w:r>
      <w:proofErr w:type="spellEnd"/>
      <w:r w:rsidRPr="00DF057E">
        <w:rPr>
          <w:rFonts w:ascii="Times New Roman" w:hAnsi="Times New Roman" w:cs="Times New Roman"/>
        </w:rPr>
        <w:t xml:space="preserve"> i jeszcze skażoną, napromieniowaną, pełną śmieci, odpadów promieniotwórczych pustynię oraz do hodowania odpowiedzialnych za to bezwzględnych, zdemoralizowanych, wypaczonych, wynaturzonych twórców: emerytów i rencistów…!!!</w:t>
      </w:r>
      <w:r>
        <w:rPr>
          <w:rFonts w:ascii="Times New Roman" w:hAnsi="Times New Roman" w:cs="Times New Roman"/>
        </w:rPr>
        <w:t xml:space="preserve">                                            </w:t>
      </w:r>
      <w:r w:rsidR="00F30500">
        <w:rPr>
          <w:rFonts w:ascii="Times New Roman" w:hAnsi="Times New Roman" w:cs="Times New Roman"/>
        </w:rPr>
        <w:t xml:space="preserve">| </w:t>
      </w:r>
      <w:r w:rsidR="00C556FA" w:rsidRPr="00F30500">
        <w:rPr>
          <w:rFonts w:ascii="Times New Roman" w:hAnsi="Times New Roman" w:cs="Times New Roman"/>
          <w:b/>
          <w:sz w:val="24"/>
          <w:szCs w:val="24"/>
        </w:rPr>
        <w:t>Wolnyswiat.pl/forum</w:t>
      </w:r>
    </w:p>
    <w:sectPr w:rsidR="00C556FA" w:rsidRPr="00F30500" w:rsidSect="00C556FA">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53"/>
    <w:rsid w:val="00237953"/>
    <w:rsid w:val="00B731AA"/>
    <w:rsid w:val="00C556FA"/>
    <w:rsid w:val="00C918E3"/>
    <w:rsid w:val="00DF057E"/>
    <w:rsid w:val="00F305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807402-ADEA-4D94-9717-99006424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0.wmf"/><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881</Words>
  <Characters>5286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3</cp:revision>
  <dcterms:created xsi:type="dcterms:W3CDTF">2026-01-24T11:23:00Z</dcterms:created>
  <dcterms:modified xsi:type="dcterms:W3CDTF">2026-01-24T14:16:00Z</dcterms:modified>
</cp:coreProperties>
</file>